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CA62" w14:textId="04DF0B63" w:rsidR="00DA6E84" w:rsidRPr="001B5CCA" w:rsidRDefault="00BE35F6" w:rsidP="00AC3E63">
      <w:pPr>
        <w:spacing w:before="57"/>
        <w:rPr>
          <w:rFonts w:asciiTheme="minorHAnsi" w:eastAsia="Arial Narrow" w:hAnsiTheme="minorHAnsi" w:cstheme="minorHAnsi"/>
          <w:b/>
          <w:sz w:val="40"/>
          <w:szCs w:val="40"/>
          <w:lang w:val="de-DE"/>
        </w:rPr>
      </w:pPr>
      <w:r>
        <w:rPr>
          <w:rFonts w:asciiTheme="minorHAnsi" w:eastAsia="Arial" w:hAnsiTheme="minorHAnsi" w:cstheme="minorHAnsi"/>
          <w:i/>
          <w:noProof/>
          <w:sz w:val="22"/>
          <w:szCs w:val="22"/>
          <w:lang w:val="de-DE"/>
        </w:rPr>
        <w:drawing>
          <wp:anchor distT="0" distB="0" distL="114300" distR="114300" simplePos="0" relativeHeight="251658240" behindDoc="1" locked="0" layoutInCell="1" allowOverlap="1" wp14:anchorId="71B30385" wp14:editId="65765DC8">
            <wp:simplePos x="0" y="0"/>
            <wp:positionH relativeFrom="margin">
              <wp:align>left</wp:align>
            </wp:positionH>
            <wp:positionV relativeFrom="paragraph">
              <wp:posOffset>800100</wp:posOffset>
            </wp:positionV>
            <wp:extent cx="6109200" cy="4071600"/>
            <wp:effectExtent l="0" t="0" r="6350" b="5715"/>
            <wp:wrapTight wrapText="bothSides">
              <wp:wrapPolygon edited="0">
                <wp:start x="0" y="0"/>
                <wp:lineTo x="0" y="21529"/>
                <wp:lineTo x="21555" y="21529"/>
                <wp:lineTo x="21555" y="0"/>
                <wp:lineTo x="0" y="0"/>
              </wp:wrapPolygon>
            </wp:wrapTight>
            <wp:docPr id="1" name="Grafik 1" descr="Ein Bild, das Gras, Himmel, draußen, Ebe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Gras, Himmel, draußen, Eben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200" cy="40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3E8">
        <w:rPr>
          <w:rFonts w:asciiTheme="minorHAnsi" w:eastAsia="Arial Narrow" w:hAnsiTheme="minorHAnsi" w:cstheme="minorHAnsi"/>
          <w:b/>
          <w:sz w:val="40"/>
          <w:szCs w:val="40"/>
          <w:lang w:val="de-DE"/>
        </w:rPr>
        <w:t>Segelflieger freuen sich auf Herbstlager beim Aero-Club Gelnhausen e.V.</w:t>
      </w:r>
    </w:p>
    <w:p w14:paraId="2A3B756F" w14:textId="4A353BA5" w:rsidR="00AC3E63" w:rsidRDefault="00B933E8" w:rsidP="008A0A28">
      <w:pPr>
        <w:spacing w:line="240" w:lineRule="exact"/>
        <w:rPr>
          <w:rFonts w:asciiTheme="minorHAnsi" w:eastAsia="Arial" w:hAnsiTheme="minorHAnsi" w:cstheme="minorHAnsi"/>
          <w:i/>
          <w:sz w:val="22"/>
          <w:szCs w:val="22"/>
          <w:lang w:val="de-DE"/>
        </w:rPr>
      </w:pPr>
      <w:r>
        <w:rPr>
          <w:rFonts w:asciiTheme="minorHAnsi" w:eastAsia="Arial" w:hAnsiTheme="minorHAnsi" w:cstheme="minorHAnsi"/>
          <w:i/>
          <w:sz w:val="22"/>
          <w:szCs w:val="22"/>
          <w:lang w:val="de-DE"/>
        </w:rPr>
        <w:t>Landung nach einem Schulungsflug mit einer „ASK 21“</w:t>
      </w:r>
      <w:r w:rsidR="00171291">
        <w:rPr>
          <w:rFonts w:asciiTheme="minorHAnsi" w:eastAsia="Arial" w:hAnsiTheme="minorHAnsi" w:cstheme="minorHAnsi"/>
          <w:i/>
          <w:sz w:val="22"/>
          <w:szCs w:val="22"/>
          <w:lang w:val="de-DE"/>
        </w:rPr>
        <w:t xml:space="preserve"> </w:t>
      </w:r>
    </w:p>
    <w:p w14:paraId="685BA60D" w14:textId="48F0F733" w:rsidR="00B17836" w:rsidRPr="00B17836" w:rsidRDefault="00B933E8" w:rsidP="000C3BA7">
      <w:pPr>
        <w:spacing w:line="240" w:lineRule="exact"/>
        <w:rPr>
          <w:rFonts w:asciiTheme="minorHAnsi" w:eastAsia="Arial" w:hAnsiTheme="minorHAnsi" w:cstheme="minorHAnsi"/>
          <w:i/>
          <w:sz w:val="22"/>
          <w:szCs w:val="22"/>
          <w:lang w:val="de-DE"/>
        </w:rPr>
      </w:pPr>
      <w:r>
        <w:rPr>
          <w:rFonts w:asciiTheme="minorHAnsi" w:eastAsia="Arial" w:hAnsiTheme="minorHAnsi" w:cstheme="minorHAnsi"/>
          <w:i/>
          <w:sz w:val="22"/>
          <w:szCs w:val="22"/>
          <w:lang w:val="de-DE"/>
        </w:rPr>
        <w:t>Mit diesem bewährten Segelflugzeug und einem Fluglehrer</w:t>
      </w:r>
      <w:r w:rsidR="00AB14D9">
        <w:rPr>
          <w:rFonts w:asciiTheme="minorHAnsi" w:eastAsia="Arial" w:hAnsiTheme="minorHAnsi" w:cstheme="minorHAnsi"/>
          <w:i/>
          <w:sz w:val="22"/>
          <w:szCs w:val="22"/>
          <w:lang w:val="de-DE"/>
        </w:rPr>
        <w:t xml:space="preserve"> oder einer Fluglehrerin</w:t>
      </w:r>
      <w:r>
        <w:rPr>
          <w:rFonts w:asciiTheme="minorHAnsi" w:eastAsia="Arial" w:hAnsiTheme="minorHAnsi" w:cstheme="minorHAnsi"/>
          <w:i/>
          <w:sz w:val="22"/>
          <w:szCs w:val="22"/>
          <w:lang w:val="de-DE"/>
        </w:rPr>
        <w:t xml:space="preserve"> üben die, die das Segelfliegen lernen wollen.  </w:t>
      </w:r>
      <w:r w:rsidR="00B17836" w:rsidRPr="00B17836">
        <w:rPr>
          <w:rFonts w:asciiTheme="minorHAnsi" w:eastAsia="Arial" w:hAnsiTheme="minorHAnsi" w:cstheme="minorHAnsi"/>
          <w:i/>
          <w:sz w:val="22"/>
          <w:szCs w:val="22"/>
          <w:lang w:val="de-DE"/>
        </w:rPr>
        <w:t>Das jährlich stattfindende Herbstlager der Segelflieger</w:t>
      </w:r>
      <w:r w:rsidR="00AB14D9">
        <w:rPr>
          <w:rFonts w:asciiTheme="minorHAnsi" w:eastAsia="Arial" w:hAnsiTheme="minorHAnsi" w:cstheme="minorHAnsi"/>
          <w:i/>
          <w:sz w:val="22"/>
          <w:szCs w:val="22"/>
          <w:lang w:val="de-DE"/>
        </w:rPr>
        <w:t xml:space="preserve"> und Segelfliegerinnen</w:t>
      </w:r>
      <w:r w:rsidR="00B17836" w:rsidRPr="00B17836">
        <w:rPr>
          <w:rFonts w:asciiTheme="minorHAnsi" w:eastAsia="Arial" w:hAnsiTheme="minorHAnsi" w:cstheme="minorHAnsi"/>
          <w:i/>
          <w:sz w:val="22"/>
          <w:szCs w:val="22"/>
          <w:lang w:val="de-DE"/>
        </w:rPr>
        <w:t xml:space="preserve"> am Flugplatz Gelnhausen findet in den Herbstferien vom 24. – 28.10.2022 statt.</w:t>
      </w:r>
    </w:p>
    <w:p w14:paraId="1E68E71D" w14:textId="77777777" w:rsidR="008A0A28" w:rsidRDefault="008A0A28" w:rsidP="00AB14D9">
      <w:pPr>
        <w:spacing w:line="240" w:lineRule="exact"/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</w:pPr>
    </w:p>
    <w:p w14:paraId="10912A0A" w14:textId="1967729E" w:rsidR="00AB14D9" w:rsidRDefault="00B933E8" w:rsidP="00AB14D9">
      <w:pPr>
        <w:spacing w:line="240" w:lineRule="exact"/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</w:pP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Segelfliegen – </w:t>
      </w:r>
      <w:r w:rsidR="00B17836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fast </w:t>
      </w: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geräuschlos</w:t>
      </w:r>
      <w:r w:rsidR="00B17836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über die Landschaft gleiten. </w:t>
      </w:r>
      <w:r w:rsidR="00BE35F6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Du hörst nur</w:t>
      </w:r>
      <w:r w:rsidR="00B17836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die Windgeräusche</w:t>
      </w:r>
      <w:r w:rsidR="00AB14D9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. Sie entstehen an der </w:t>
      </w:r>
      <w:r w:rsidR="00B17836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Außenhaut des Segelflugzeugs</w:t>
      </w:r>
      <w:r w:rsidR="008A0A2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. </w:t>
      </w:r>
      <w:r w:rsidR="00BE35F6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Du weißt jetzt</w:t>
      </w:r>
      <w:r w:rsidR="008A0A2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: </w:t>
      </w:r>
      <w:r w:rsidR="00BE35F6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D</w:t>
      </w:r>
      <w:r w:rsidR="008A0A2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ein Flieger ist für einen sicheren Flug schnell genug unterwegs.</w:t>
      </w:r>
      <w:r w:rsidR="00AB14D9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</w:t>
      </w:r>
      <w:r w:rsidR="00BE35F6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Trotzdem kann ein Blick auf den Geschwindigkeitsmesser nie schaden. </w:t>
      </w:r>
      <w:r w:rsidR="008A0A2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Segeln durch </w:t>
      </w: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die L</w:t>
      </w:r>
      <w:r w:rsidR="008A0A2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uft -</w:t>
      </w: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i</w:t>
      </w:r>
      <w:r w:rsidR="00B17836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m</w:t>
      </w: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Einklang mit der Natur, getragen </w:t>
      </w:r>
      <w:r w:rsidR="00AB14D9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von</w:t>
      </w: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d</w:t>
      </w:r>
      <w:r w:rsidR="00AB14D9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er Eigengeschwindigkeit und, wenn thermische Aufwinde herrschen, von der</w:t>
      </w: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Energie der Sonne</w:t>
      </w:r>
      <w:r w:rsidR="00AB14D9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.</w:t>
      </w:r>
      <w:r w:rsidR="008A0A2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</w:t>
      </w:r>
    </w:p>
    <w:p w14:paraId="12D7C755" w14:textId="2CE78617" w:rsidR="00AB14D9" w:rsidRDefault="00AB14D9" w:rsidP="00AB14D9">
      <w:pPr>
        <w:spacing w:line="240" w:lineRule="exact"/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Ruhe herrscht im Cockpit – und Konzentration: stimmt die Geschwindigkeit? Unter welcher Wolke könnte ich Auftrieb finden?</w:t>
      </w:r>
      <w:r w:rsidR="008A0A2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Wo bin ich eigentlich? Wo ist mein Flugplatz?</w:t>
      </w:r>
    </w:p>
    <w:p w14:paraId="41E15545" w14:textId="68FBD7D4" w:rsidR="00BE35F6" w:rsidRDefault="008A0A28" w:rsidP="00AB14D9">
      <w:pPr>
        <w:spacing w:line="240" w:lineRule="exact"/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Unvergesslich für jeden Piloten ist der erste Alleinflug. Volle Konzentration bei</w:t>
      </w:r>
      <w:r w:rsidR="00BE35F6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m</w:t>
      </w:r>
      <w:r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Start</w:t>
      </w:r>
      <w:r w:rsidR="00BE35F6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. Während des Fluges Momente der Freude und des Erschreckens: „Jetzt bin ich wirklich allein hier oben – also dann…</w:t>
      </w:r>
      <w:r w:rsidR="00DD0C25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“ </w:t>
      </w:r>
      <w:r w:rsidR="00BE35F6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Und schließlich voller Fokus auf die </w:t>
      </w:r>
      <w:r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Landung </w:t>
      </w:r>
      <w:r w:rsidR="00BE35F6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(„Ist doch nicht anders als während der Schulung!“).</w:t>
      </w:r>
    </w:p>
    <w:p w14:paraId="490FFDCA" w14:textId="500F256E" w:rsidR="008A0A28" w:rsidRDefault="00BE35F6" w:rsidP="00AB14D9">
      <w:pPr>
        <w:spacing w:line="240" w:lineRule="exact"/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Das Flugzeug steht wieder, Haube auf und tief durchatmen:</w:t>
      </w:r>
      <w:r w:rsidR="008A0A2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</w:t>
      </w:r>
      <w:r w:rsidR="00DD0C25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Ein </w:t>
      </w:r>
      <w:r w:rsidR="008A0A2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unbeschreibliches Glücksgefühl es tatsächlich gemeistert zu</w:t>
      </w:r>
      <w:r w:rsidR="00C039E5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</w:t>
      </w:r>
      <w:r w:rsidR="008A0A2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haben</w:t>
      </w:r>
      <w:r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erfüllt Dich</w:t>
      </w:r>
      <w:r w:rsidR="008A0A2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– auch ohne die Fluglehrerin hinter </w:t>
      </w:r>
      <w:r w:rsidR="00DD0C25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Dir</w:t>
      </w:r>
      <w:r w:rsidR="008A0A2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. </w:t>
      </w:r>
    </w:p>
    <w:p w14:paraId="4C822167" w14:textId="77777777" w:rsidR="00AB14D9" w:rsidRDefault="00AB14D9" w:rsidP="00AB14D9">
      <w:pPr>
        <w:spacing w:line="240" w:lineRule="exact"/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</w:pPr>
    </w:p>
    <w:p w14:paraId="4ABF4CBE" w14:textId="34A429C4" w:rsidR="0050241C" w:rsidRDefault="00B933E8" w:rsidP="000C3BA7">
      <w:pPr>
        <w:spacing w:line="240" w:lineRule="exact"/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</w:pP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Meist am Wochenende, ab April eines jeden Jahres können Gelnhäuser die Segelflieger des </w:t>
      </w:r>
      <w:proofErr w:type="spellStart"/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AeroClub</w:t>
      </w:r>
      <w:r w:rsidR="0050241C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s</w:t>
      </w:r>
      <w:proofErr w:type="spellEnd"/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Gelnhausen e.V. am Himmel über die Stadt gleiten sehen. Anders als oftmals vermutet, ist der Segelflug jedoch kein “Elitensport”, sondern ein erschwingliches Vergnügen</w:t>
      </w:r>
      <w:r w:rsidR="00391459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für</w:t>
      </w: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alle. </w:t>
      </w:r>
      <w:r w:rsidR="0050241C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In der Segelfluggruppe sind Menschen aus allen Altersklassen</w:t>
      </w:r>
      <w:r w:rsidR="006A48FA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, verschiedenster Berufsgruppen</w:t>
      </w:r>
      <w:r w:rsidR="00F03BD4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.</w:t>
      </w:r>
    </w:p>
    <w:p w14:paraId="33EA3C48" w14:textId="69E28C15" w:rsidR="006A48FA" w:rsidRDefault="006A48FA" w:rsidP="000C3BA7">
      <w:pPr>
        <w:spacing w:line="240" w:lineRule="exact"/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</w:pPr>
    </w:p>
    <w:p w14:paraId="3324E9A1" w14:textId="701BCE84" w:rsidR="001E2939" w:rsidRDefault="001E2939" w:rsidP="000C3BA7">
      <w:pPr>
        <w:spacing w:line="240" w:lineRule="exact"/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</w:pP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Der </w:t>
      </w:r>
      <w:proofErr w:type="spellStart"/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AeroClub</w:t>
      </w:r>
      <w:proofErr w:type="spellEnd"/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hat eine ca. 30 Jugendliche umfassende Jugendgruppe, die sich in den </w:t>
      </w:r>
      <w:r w:rsidR="00F03BD4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Oster-, </w:t>
      </w:r>
      <w:r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Sommer- und den Her</w:t>
      </w:r>
      <w:r w:rsidR="00C039E5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b</w:t>
      </w:r>
      <w:r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stf</w:t>
      </w: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erien meist noch jeweils </w:t>
      </w:r>
      <w:r w:rsidR="00391459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für </w:t>
      </w: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eine Woche zum Fluglager trifft</w:t>
      </w:r>
      <w:r w:rsidR="00F03BD4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. D</w:t>
      </w:r>
      <w:r w:rsidR="00F03BD4"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as </w:t>
      </w:r>
      <w:r w:rsidR="00F03BD4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bedeutet</w:t>
      </w:r>
      <w:r w:rsidR="00F03BD4"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</w:t>
      </w:r>
      <w:r w:rsidR="00F03BD4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oft auch </w:t>
      </w:r>
      <w:r w:rsidR="00F03BD4"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Camping </w:t>
      </w:r>
      <w:r w:rsidR="00F03BD4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auf dem Flugplatz</w:t>
      </w:r>
      <w:r w:rsidR="00F03BD4"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und täglicher </w:t>
      </w:r>
      <w:proofErr w:type="spellStart"/>
      <w:r w:rsidR="00F03BD4"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Flugspaß</w:t>
      </w:r>
      <w:proofErr w:type="spellEnd"/>
      <w:r w:rsidR="00F03BD4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. Im Sommer findet zudem auch ein Fluglager auf einem anderen Flugplatz statt</w:t>
      </w: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. Auch im Winter trifft man sich zu gemeinsamen Unternehmungen und Aktivitäten. </w:t>
      </w:r>
      <w:r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Auch gibt es</w:t>
      </w: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Dienste zur Erhaltung der Flugzeuge</w:t>
      </w:r>
      <w:r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.</w:t>
      </w: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Der Club fördert die Jugendarbeit so gut wie möglich, weswegen Jugendliche auch bei den Kosten des Flugsportes unterstützt werden.</w:t>
      </w:r>
    </w:p>
    <w:p w14:paraId="4118E2A9" w14:textId="77777777" w:rsidR="001E2939" w:rsidRDefault="001E2939" w:rsidP="000C3BA7">
      <w:pPr>
        <w:spacing w:line="240" w:lineRule="exact"/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</w:pPr>
    </w:p>
    <w:p w14:paraId="0DB7DF7C" w14:textId="681DFE59" w:rsidR="00F03BD4" w:rsidRDefault="001E2939" w:rsidP="000C3BA7">
      <w:pPr>
        <w:spacing w:line="240" w:lineRule="exact"/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lastRenderedPageBreak/>
        <w:t>W</w:t>
      </w: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ichtig zu wissen: Bis ein Segelflugzeug in die Luft kommt, ist eine Menge Arbeit </w:t>
      </w:r>
      <w:r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nötig</w:t>
      </w: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, die im Team absolviert </w:t>
      </w:r>
      <w:r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wird</w:t>
      </w: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. Pünktlich um 9 Uhr treffen sich die Segelflieger zum gemeinsamen Ausräumen der Halle. Die Segelflugzeuge</w:t>
      </w:r>
      <w:r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</w:t>
      </w:r>
      <w:r w:rsidR="00AF408D"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werden aus der Halle geschoben, von Stoffbezügen befreit und gründlich durchgecheckt. </w:t>
      </w:r>
      <w:r w:rsidR="00AF408D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Fünf</w:t>
      </w:r>
      <w:r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Maschinen stehen</w:t>
      </w: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für </w:t>
      </w:r>
      <w:r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die </w:t>
      </w: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Ausbildung zur Verfügung</w:t>
      </w:r>
      <w:r w:rsidR="00AF408D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und drei weitere für Scheininhaber.</w:t>
      </w: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Je nach Wetter wird die Startwinde aufgebaut oder das Schleppflugzeug aus dem Hangar geholt. Nach einem gemeinsamen “Briefing”, so nennen Piloten die morgendliche Besprechung in der Gruppe, beginnt der Flugbetrieb.</w:t>
      </w:r>
    </w:p>
    <w:p w14:paraId="3450A36E" w14:textId="1B980D84" w:rsidR="001E2939" w:rsidRDefault="001E2939" w:rsidP="000C3BA7">
      <w:pPr>
        <w:spacing w:line="240" w:lineRule="exact"/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</w:pPr>
      <w:r w:rsidRPr="00B933E8">
        <w:rPr>
          <w:rFonts w:ascii="Verdana" w:hAnsi="Verdana"/>
          <w:color w:val="222222"/>
          <w:sz w:val="18"/>
          <w:szCs w:val="18"/>
          <w:lang w:val="de-DE"/>
        </w:rPr>
        <w:br/>
      </w: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Auch während des Flugbetriebes </w:t>
      </w:r>
      <w:r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sind einige Aufgaben zu erledigen</w:t>
      </w: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: Segelflugzeuge benötigen zum Start helfende Hände, etwa zum Einklinken des </w:t>
      </w:r>
      <w:r w:rsidR="002F2DFE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Startwindens</w:t>
      </w: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eils oder zum Zurückziehen des Flugzeuges nach der Landung. Belohnt wird der tatkräftige Einsatz durch die </w:t>
      </w:r>
      <w:r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von </w:t>
      </w: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ehrenamtlich arbeitenden Fluglehrer</w:t>
      </w:r>
      <w:r w:rsidR="00F03BD4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innen</w:t>
      </w:r>
      <w:r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und Fluglehrer</w:t>
      </w:r>
      <w:r w:rsidR="00F03BD4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n</w:t>
      </w: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durchgeführten Schulungsstarts. Dabei wird in wenigen Monaten aus </w:t>
      </w:r>
      <w:r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einem </w:t>
      </w: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“Fußgänger” </w:t>
      </w:r>
      <w:r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ein</w:t>
      </w: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Alleinflieger – </w:t>
      </w:r>
      <w:r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ein Flugs</w:t>
      </w: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chüler, d</w:t>
      </w:r>
      <w:r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er</w:t>
      </w: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unter Beobachtung eines Fluglehrers allein einen Segelflieger steuer</w:t>
      </w:r>
      <w:r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t</w:t>
      </w:r>
      <w:r w:rsidRPr="00B933E8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. Und dies ist bereits mit 14 Jahren möglich!</w:t>
      </w:r>
      <w:r w:rsidRPr="00B933E8">
        <w:rPr>
          <w:rFonts w:ascii="Verdana" w:hAnsi="Verdana"/>
          <w:color w:val="222222"/>
          <w:sz w:val="18"/>
          <w:szCs w:val="18"/>
          <w:lang w:val="de-DE"/>
        </w:rPr>
        <w:br/>
      </w:r>
    </w:p>
    <w:p w14:paraId="059B9E38" w14:textId="77777777" w:rsidR="00A53B46" w:rsidRDefault="006A48FA" w:rsidP="000C3BA7">
      <w:pPr>
        <w:spacing w:line="240" w:lineRule="exact"/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Im Her</w:t>
      </w:r>
      <w:r w:rsidR="001E2939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b</w:t>
      </w:r>
      <w:r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>st gegen Ende der Saison findet das traditionelle Herbstlager statt.</w:t>
      </w:r>
      <w:r w:rsidR="001E2939"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 So auch dieses Jahr in den Herbstferien vom 24.10. bis zum 28.10.2022. </w:t>
      </w:r>
    </w:p>
    <w:p w14:paraId="3E2EE8D1" w14:textId="77777777" w:rsidR="00A53B46" w:rsidRDefault="00A53B46" w:rsidP="000C3BA7">
      <w:pPr>
        <w:spacing w:line="240" w:lineRule="exact"/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</w:pPr>
    </w:p>
    <w:p w14:paraId="3867E472" w14:textId="5AE00ABB" w:rsidR="00B933E8" w:rsidRPr="00391459" w:rsidRDefault="001E2939" w:rsidP="000C3BA7">
      <w:pPr>
        <w:spacing w:line="240" w:lineRule="exact"/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</w:pPr>
      <w:r>
        <w:rPr>
          <w:rFonts w:ascii="Verdana" w:hAnsi="Verdana"/>
          <w:color w:val="222222"/>
          <w:sz w:val="18"/>
          <w:szCs w:val="18"/>
          <w:shd w:val="clear" w:color="auto" w:fill="FFFFFF"/>
          <w:lang w:val="de-DE"/>
        </w:rPr>
        <w:t xml:space="preserve">Interessierte können die Segelflieger dort auch gerne einmal besuchen und sich über das aufregende Segelflughobby informieren. </w:t>
      </w:r>
      <w:r w:rsidR="00A53B46">
        <w:rPr>
          <w:rFonts w:ascii="Verdana" w:hAnsi="Verdana"/>
          <w:color w:val="222222"/>
          <w:sz w:val="18"/>
          <w:szCs w:val="18"/>
          <w:lang w:val="de-DE"/>
        </w:rPr>
        <w:t xml:space="preserve">Während des Flugbetriebs ist zwischendurch immer etwas Zeit, um </w:t>
      </w:r>
      <w:r w:rsidR="007A4FA6">
        <w:rPr>
          <w:rFonts w:ascii="Verdana" w:hAnsi="Verdana"/>
          <w:color w:val="222222"/>
          <w:sz w:val="18"/>
          <w:szCs w:val="18"/>
          <w:lang w:val="de-DE"/>
        </w:rPr>
        <w:t>d</w:t>
      </w:r>
      <w:r w:rsidR="00A53B46">
        <w:rPr>
          <w:rFonts w:ascii="Verdana" w:hAnsi="Verdana"/>
          <w:color w:val="222222"/>
          <w:sz w:val="18"/>
          <w:szCs w:val="18"/>
          <w:lang w:val="de-DE"/>
        </w:rPr>
        <w:t>en Flugplatz zu zeigen, die Flugzeuge und den Flugbetrieb zu erklären.</w:t>
      </w:r>
      <w:r w:rsidR="00B933E8" w:rsidRPr="00B933E8">
        <w:rPr>
          <w:rFonts w:ascii="Verdana" w:hAnsi="Verdana"/>
          <w:color w:val="222222"/>
          <w:sz w:val="18"/>
          <w:szCs w:val="18"/>
          <w:lang w:val="de-DE"/>
        </w:rPr>
        <w:br/>
      </w:r>
    </w:p>
    <w:p w14:paraId="7AFD1A99" w14:textId="13371E0A" w:rsidR="00DA6E84" w:rsidRPr="001106AB" w:rsidRDefault="001137B6" w:rsidP="000C3BA7">
      <w:pPr>
        <w:spacing w:line="240" w:lineRule="exact"/>
        <w:rPr>
          <w:rFonts w:asciiTheme="minorHAnsi" w:eastAsia="Arial" w:hAnsiTheme="minorHAnsi" w:cstheme="minorHAnsi"/>
          <w:sz w:val="22"/>
          <w:szCs w:val="22"/>
          <w:lang w:val="de-DE"/>
        </w:rPr>
      </w:pPr>
      <w:r w:rsidRPr="001106AB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(</w:t>
      </w:r>
      <w:r w:rsidR="00B933E8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1</w:t>
      </w:r>
      <w:r w:rsidR="00C061F4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3</w:t>
      </w:r>
      <w:r w:rsidRPr="001106AB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.</w:t>
      </w:r>
      <w:r w:rsidR="00B933E8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10</w:t>
      </w:r>
      <w:r w:rsidRPr="001106AB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.20</w:t>
      </w:r>
      <w:r w:rsidR="00A06360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2</w:t>
      </w:r>
      <w:r w:rsidR="006E22E1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2</w:t>
      </w:r>
      <w:r w:rsidRPr="001106AB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.</w:t>
      </w:r>
      <w:r w:rsidRPr="001106AB">
        <w:rPr>
          <w:rFonts w:asciiTheme="minorHAnsi" w:eastAsia="Arial" w:hAnsiTheme="minorHAnsi" w:cstheme="minorHAnsi"/>
          <w:i/>
          <w:spacing w:val="-9"/>
          <w:position w:val="-1"/>
          <w:sz w:val="22"/>
          <w:szCs w:val="22"/>
          <w:lang w:val="de-DE"/>
        </w:rPr>
        <w:t xml:space="preserve"> </w:t>
      </w:r>
      <w:r w:rsidR="000C3BA7">
        <w:rPr>
          <w:rFonts w:asciiTheme="minorHAnsi" w:eastAsia="Arial" w:hAnsiTheme="minorHAnsi" w:cstheme="minorHAnsi"/>
          <w:i/>
          <w:spacing w:val="-9"/>
          <w:position w:val="-1"/>
          <w:sz w:val="22"/>
          <w:szCs w:val="22"/>
          <w:lang w:val="de-DE"/>
        </w:rPr>
        <w:t xml:space="preserve">Ekkehard Makosch, </w:t>
      </w:r>
      <w:r w:rsidRPr="001106AB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Ae</w:t>
      </w:r>
      <w:r w:rsidRPr="001106AB">
        <w:rPr>
          <w:rFonts w:asciiTheme="minorHAnsi" w:eastAsia="Arial" w:hAnsiTheme="minorHAnsi" w:cstheme="minorHAnsi"/>
          <w:i/>
          <w:spacing w:val="-1"/>
          <w:position w:val="-1"/>
          <w:sz w:val="22"/>
          <w:szCs w:val="22"/>
          <w:lang w:val="de-DE"/>
        </w:rPr>
        <w:t>r</w:t>
      </w:r>
      <w:r w:rsidRPr="001106AB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o-Club</w:t>
      </w:r>
      <w:r w:rsidRPr="001106AB">
        <w:rPr>
          <w:rFonts w:asciiTheme="minorHAnsi" w:eastAsia="Arial" w:hAnsiTheme="minorHAnsi" w:cstheme="minorHAnsi"/>
          <w:i/>
          <w:spacing w:val="-10"/>
          <w:position w:val="-1"/>
          <w:sz w:val="22"/>
          <w:szCs w:val="22"/>
          <w:lang w:val="de-DE"/>
        </w:rPr>
        <w:t xml:space="preserve"> </w:t>
      </w:r>
      <w:r w:rsidRPr="001106AB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Gelnhausen</w:t>
      </w:r>
      <w:r w:rsidRPr="001106AB">
        <w:rPr>
          <w:rFonts w:asciiTheme="minorHAnsi" w:eastAsia="Arial" w:hAnsiTheme="minorHAnsi" w:cstheme="minorHAnsi"/>
          <w:i/>
          <w:spacing w:val="-12"/>
          <w:position w:val="-1"/>
          <w:sz w:val="22"/>
          <w:szCs w:val="22"/>
          <w:lang w:val="de-DE"/>
        </w:rPr>
        <w:t xml:space="preserve"> </w:t>
      </w:r>
      <w:r w:rsidRPr="001106AB">
        <w:rPr>
          <w:rFonts w:asciiTheme="minorHAnsi" w:eastAsia="Arial" w:hAnsiTheme="minorHAnsi" w:cstheme="minorHAnsi"/>
          <w:i/>
          <w:position w:val="-1"/>
          <w:sz w:val="22"/>
          <w:szCs w:val="22"/>
          <w:lang w:val="de-DE"/>
        </w:rPr>
        <w:t>e.V</w:t>
      </w:r>
      <w:r w:rsidRPr="001106AB">
        <w:rPr>
          <w:rFonts w:asciiTheme="minorHAnsi" w:eastAsia="Arial" w:hAnsiTheme="minorHAnsi" w:cstheme="minorHAnsi"/>
          <w:i/>
          <w:spacing w:val="-1"/>
          <w:position w:val="-1"/>
          <w:sz w:val="22"/>
          <w:szCs w:val="22"/>
          <w:lang w:val="de-DE"/>
        </w:rPr>
        <w:t>.</w:t>
      </w:r>
      <w:r w:rsidR="00A06360">
        <w:rPr>
          <w:rFonts w:asciiTheme="minorHAnsi" w:eastAsia="Arial" w:hAnsiTheme="minorHAnsi" w:cstheme="minorHAnsi"/>
          <w:i/>
          <w:spacing w:val="-1"/>
          <w:position w:val="-1"/>
          <w:sz w:val="22"/>
          <w:szCs w:val="22"/>
          <w:lang w:val="de-DE"/>
        </w:rPr>
        <w:t>)</w:t>
      </w:r>
    </w:p>
    <w:sectPr w:rsidR="00DA6E84" w:rsidRPr="001106AB" w:rsidSect="00DA566A">
      <w:type w:val="continuous"/>
      <w:pgSz w:w="11920" w:h="16840"/>
      <w:pgMar w:top="1020" w:right="1000" w:bottom="709" w:left="1300" w:header="720" w:footer="5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64D5D" w14:textId="77777777" w:rsidR="008F49F5" w:rsidRDefault="008F49F5" w:rsidP="001106AB">
      <w:r>
        <w:separator/>
      </w:r>
    </w:p>
  </w:endnote>
  <w:endnote w:type="continuationSeparator" w:id="0">
    <w:p w14:paraId="2C061D56" w14:textId="77777777" w:rsidR="008F49F5" w:rsidRDefault="008F49F5" w:rsidP="0011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0A9FC" w14:textId="77777777" w:rsidR="008F49F5" w:rsidRDefault="008F49F5" w:rsidP="001106AB">
      <w:r>
        <w:separator/>
      </w:r>
    </w:p>
  </w:footnote>
  <w:footnote w:type="continuationSeparator" w:id="0">
    <w:p w14:paraId="5855BE26" w14:textId="77777777" w:rsidR="008F49F5" w:rsidRDefault="008F49F5" w:rsidP="00110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412B"/>
    <w:multiLevelType w:val="multilevel"/>
    <w:tmpl w:val="833ABF1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69334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84"/>
    <w:rsid w:val="00012024"/>
    <w:rsid w:val="00090C63"/>
    <w:rsid w:val="000A3CF1"/>
    <w:rsid w:val="000A4694"/>
    <w:rsid w:val="000C3BA7"/>
    <w:rsid w:val="000E6A3B"/>
    <w:rsid w:val="000F1EA5"/>
    <w:rsid w:val="001106AB"/>
    <w:rsid w:val="001137B6"/>
    <w:rsid w:val="00144FA3"/>
    <w:rsid w:val="00171291"/>
    <w:rsid w:val="0019261D"/>
    <w:rsid w:val="00194E49"/>
    <w:rsid w:val="001A6065"/>
    <w:rsid w:val="001B5CCA"/>
    <w:rsid w:val="001C4485"/>
    <w:rsid w:val="001C557E"/>
    <w:rsid w:val="001E2939"/>
    <w:rsid w:val="001F4C64"/>
    <w:rsid w:val="00204847"/>
    <w:rsid w:val="0025157D"/>
    <w:rsid w:val="002D3923"/>
    <w:rsid w:val="002F2DFE"/>
    <w:rsid w:val="00391459"/>
    <w:rsid w:val="00415A68"/>
    <w:rsid w:val="00453E28"/>
    <w:rsid w:val="0050241C"/>
    <w:rsid w:val="005346F5"/>
    <w:rsid w:val="00580E41"/>
    <w:rsid w:val="0065605F"/>
    <w:rsid w:val="006A48FA"/>
    <w:rsid w:val="006D7570"/>
    <w:rsid w:val="006E22E1"/>
    <w:rsid w:val="007245C2"/>
    <w:rsid w:val="007A4FA6"/>
    <w:rsid w:val="007E11C3"/>
    <w:rsid w:val="008068A3"/>
    <w:rsid w:val="00833C53"/>
    <w:rsid w:val="00861A2D"/>
    <w:rsid w:val="008642AB"/>
    <w:rsid w:val="008A0A28"/>
    <w:rsid w:val="008B77BE"/>
    <w:rsid w:val="008F49F5"/>
    <w:rsid w:val="009050D4"/>
    <w:rsid w:val="009C0359"/>
    <w:rsid w:val="009F3978"/>
    <w:rsid w:val="009F7AF9"/>
    <w:rsid w:val="00A06360"/>
    <w:rsid w:val="00A53B46"/>
    <w:rsid w:val="00A54A43"/>
    <w:rsid w:val="00AB14D9"/>
    <w:rsid w:val="00AB59A2"/>
    <w:rsid w:val="00AC3E63"/>
    <w:rsid w:val="00AF408D"/>
    <w:rsid w:val="00B17836"/>
    <w:rsid w:val="00B247B6"/>
    <w:rsid w:val="00B933E8"/>
    <w:rsid w:val="00BC5900"/>
    <w:rsid w:val="00BD59C4"/>
    <w:rsid w:val="00BE35F6"/>
    <w:rsid w:val="00BE3926"/>
    <w:rsid w:val="00C039E5"/>
    <w:rsid w:val="00C061F4"/>
    <w:rsid w:val="00C55847"/>
    <w:rsid w:val="00C6427E"/>
    <w:rsid w:val="00CB463C"/>
    <w:rsid w:val="00D20505"/>
    <w:rsid w:val="00D24EDD"/>
    <w:rsid w:val="00D32FEC"/>
    <w:rsid w:val="00D53EB5"/>
    <w:rsid w:val="00DA566A"/>
    <w:rsid w:val="00DA6E84"/>
    <w:rsid w:val="00DD0C25"/>
    <w:rsid w:val="00E44332"/>
    <w:rsid w:val="00E45DB1"/>
    <w:rsid w:val="00EC2D28"/>
    <w:rsid w:val="00F03B9F"/>
    <w:rsid w:val="00F03BD4"/>
    <w:rsid w:val="00F1478B"/>
    <w:rsid w:val="00F231B9"/>
    <w:rsid w:val="00F30739"/>
    <w:rsid w:val="00F40671"/>
    <w:rsid w:val="00F612FF"/>
    <w:rsid w:val="00F7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CF3B88"/>
  <w15:docId w15:val="{DAEDBEE8-9B0D-4FE3-8BCE-9CF82B7C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106A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06AB"/>
  </w:style>
  <w:style w:type="paragraph" w:styleId="Fuzeile">
    <w:name w:val="footer"/>
    <w:basedOn w:val="Standard"/>
    <w:link w:val="FuzeileZchn"/>
    <w:uiPriority w:val="99"/>
    <w:unhideWhenUsed/>
    <w:rsid w:val="001106A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06A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2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2AB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AC3E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2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Ekkehard Makosch</cp:lastModifiedBy>
  <cp:revision>21</cp:revision>
  <cp:lastPrinted>2021-09-10T08:21:00Z</cp:lastPrinted>
  <dcterms:created xsi:type="dcterms:W3CDTF">2022-09-02T06:43:00Z</dcterms:created>
  <dcterms:modified xsi:type="dcterms:W3CDTF">2022-10-13T12:25:00Z</dcterms:modified>
</cp:coreProperties>
</file>